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EAC0" w14:textId="77777777" w:rsidR="009A2410" w:rsidRDefault="009A2410" w:rsidP="00D81FBE">
      <w:pPr>
        <w:jc w:val="both"/>
      </w:pPr>
    </w:p>
    <w:p w14:paraId="7A8E4735" w14:textId="0E823C52" w:rsidR="009A2410" w:rsidRPr="00C05151" w:rsidRDefault="009A2410" w:rsidP="00F60198">
      <w:pPr>
        <w:pStyle w:val="Titolo3"/>
        <w:ind w:left="-5"/>
        <w:jc w:val="center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DOMANDA DI PARTECIPAZIONE RELATIVA ALL’AVVISO PUBBLICO (PROT. N. </w:t>
      </w:r>
      <w:r w:rsidR="00362BA1">
        <w:rPr>
          <w:rFonts w:ascii="Garamond" w:hAnsi="Garamond" w:cs="Arial"/>
          <w:szCs w:val="24"/>
        </w:rPr>
        <w:t>4206</w:t>
      </w:r>
      <w:r>
        <w:rPr>
          <w:rFonts w:ascii="Garamond" w:hAnsi="Garamond" w:cs="Arial"/>
          <w:szCs w:val="24"/>
        </w:rPr>
        <w:t xml:space="preserve"> DEL 25/9/2020</w:t>
      </w:r>
      <w:r w:rsidRPr="00C05151">
        <w:rPr>
          <w:rFonts w:ascii="Garamond" w:hAnsi="Garamond" w:cs="Arial"/>
          <w:szCs w:val="24"/>
        </w:rPr>
        <w:t>) PER LA PRESENTAZI</w:t>
      </w:r>
      <w:r w:rsidR="00A564D4">
        <w:rPr>
          <w:rFonts w:ascii="Garamond" w:hAnsi="Garamond" w:cs="Arial"/>
          <w:szCs w:val="24"/>
        </w:rPr>
        <w:t>O</w:t>
      </w:r>
      <w:r w:rsidRPr="00C05151">
        <w:rPr>
          <w:rFonts w:ascii="Garamond" w:hAnsi="Garamond" w:cs="Arial"/>
          <w:szCs w:val="24"/>
        </w:rPr>
        <w:t>NE DI CANDIDATURE PER LA NOMINA AD AMMINISTRATORE UNICO D</w:t>
      </w:r>
      <w:r>
        <w:rPr>
          <w:rFonts w:ascii="Garamond" w:hAnsi="Garamond" w:cs="Arial"/>
          <w:szCs w:val="24"/>
        </w:rPr>
        <w:t xml:space="preserve">I </w:t>
      </w:r>
      <w:r w:rsidRPr="00C05151">
        <w:rPr>
          <w:rFonts w:ascii="Garamond" w:hAnsi="Garamond" w:cs="Arial"/>
          <w:szCs w:val="24"/>
        </w:rPr>
        <w:t xml:space="preserve">ASP </w:t>
      </w:r>
      <w:r>
        <w:rPr>
          <w:rFonts w:ascii="Garamond" w:hAnsi="Garamond" w:cs="Arial"/>
          <w:szCs w:val="24"/>
        </w:rPr>
        <w:t>AZALEA</w:t>
      </w:r>
    </w:p>
    <w:p w14:paraId="3F4EB869" w14:textId="77777777" w:rsidR="009A2410" w:rsidRPr="00C05151" w:rsidRDefault="009A2410" w:rsidP="00F60198">
      <w:pPr>
        <w:pStyle w:val="Titolo3"/>
        <w:ind w:left="-5"/>
        <w:jc w:val="center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 </w:t>
      </w:r>
    </w:p>
    <w:p w14:paraId="4A056D3C" w14:textId="77777777" w:rsidR="009A2410" w:rsidRPr="00C05151" w:rsidRDefault="009A2410" w:rsidP="00560343">
      <w:pPr>
        <w:spacing w:after="0" w:line="256" w:lineRule="auto"/>
        <w:rPr>
          <w:rFonts w:ascii="Garamond" w:hAnsi="Garamond" w:cs="Arial"/>
          <w:szCs w:val="24"/>
        </w:rPr>
      </w:pPr>
    </w:p>
    <w:p w14:paraId="4D3C6F83" w14:textId="77777777" w:rsidR="009A2410" w:rsidRPr="00C05151" w:rsidRDefault="009A2410" w:rsidP="00F60198">
      <w:pPr>
        <w:ind w:left="4835" w:right="13"/>
        <w:rPr>
          <w:rFonts w:ascii="Garamond" w:hAnsi="Garamond" w:cs="Arial"/>
          <w:b/>
          <w:szCs w:val="24"/>
        </w:rPr>
      </w:pPr>
      <w:r w:rsidRPr="00C05151">
        <w:rPr>
          <w:rFonts w:ascii="Garamond" w:hAnsi="Garamond" w:cs="Arial"/>
          <w:b/>
          <w:szCs w:val="24"/>
        </w:rPr>
        <w:t>Spett.le</w:t>
      </w:r>
    </w:p>
    <w:p w14:paraId="228ED0D4" w14:textId="77777777" w:rsidR="009A2410" w:rsidRDefault="009A2410" w:rsidP="00F60198">
      <w:pPr>
        <w:ind w:left="4835" w:right="13"/>
        <w:rPr>
          <w:rFonts w:ascii="Garamond" w:hAnsi="Garamond" w:cs="Arial"/>
          <w:b/>
          <w:szCs w:val="24"/>
        </w:rPr>
      </w:pPr>
      <w:r w:rsidRPr="00C05151">
        <w:rPr>
          <w:rFonts w:ascii="Garamond" w:hAnsi="Garamond" w:cs="Arial"/>
          <w:b/>
          <w:szCs w:val="24"/>
        </w:rPr>
        <w:t xml:space="preserve">ASP </w:t>
      </w:r>
      <w:r>
        <w:rPr>
          <w:rFonts w:ascii="Garamond" w:hAnsi="Garamond" w:cs="Arial"/>
          <w:b/>
          <w:szCs w:val="24"/>
        </w:rPr>
        <w:t>AZALEA</w:t>
      </w:r>
    </w:p>
    <w:p w14:paraId="5BEE1F7E" w14:textId="77777777" w:rsidR="009A2410" w:rsidRDefault="009A2410" w:rsidP="00F60198">
      <w:pPr>
        <w:ind w:left="4835" w:right="13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Corso Matteotti 124</w:t>
      </w:r>
    </w:p>
    <w:p w14:paraId="593B13BE" w14:textId="77777777" w:rsidR="009A2410" w:rsidRPr="00C05151" w:rsidRDefault="009A2410" w:rsidP="00F60198">
      <w:pPr>
        <w:ind w:left="4835" w:right="13"/>
        <w:rPr>
          <w:rFonts w:ascii="Garamond" w:hAnsi="Garamond" w:cs="Arial"/>
          <w:b/>
          <w:szCs w:val="24"/>
          <w:u w:val="single"/>
        </w:rPr>
      </w:pPr>
      <w:r>
        <w:rPr>
          <w:rFonts w:ascii="Garamond" w:hAnsi="Garamond" w:cs="Arial"/>
          <w:b/>
          <w:szCs w:val="24"/>
        </w:rPr>
        <w:t>29015 CASTEL SAN GIOVANNI (PC)</w:t>
      </w:r>
    </w:p>
    <w:p w14:paraId="4A713A3D" w14:textId="77777777" w:rsidR="009A2410" w:rsidRPr="00C05151" w:rsidRDefault="009A2410" w:rsidP="00560343">
      <w:pPr>
        <w:ind w:left="4007" w:right="13"/>
        <w:jc w:val="right"/>
        <w:rPr>
          <w:rFonts w:ascii="Garamond" w:hAnsi="Garamond" w:cs="Arial"/>
          <w:szCs w:val="24"/>
          <w:u w:val="single"/>
        </w:rPr>
      </w:pPr>
    </w:p>
    <w:p w14:paraId="74D4044F" w14:textId="77777777" w:rsidR="009A2410" w:rsidRPr="00C05151" w:rsidRDefault="009A2410" w:rsidP="00560343">
      <w:pPr>
        <w:spacing w:after="0" w:line="256" w:lineRule="auto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 </w:t>
      </w:r>
    </w:p>
    <w:p w14:paraId="04B635DA" w14:textId="5EB29666" w:rsidR="009A2410" w:rsidRPr="00C05151" w:rsidRDefault="009A2410" w:rsidP="00560343">
      <w:pPr>
        <w:ind w:left="-5" w:right="13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>Il/La sottoscritto/a_______________________________________________________________</w:t>
      </w:r>
    </w:p>
    <w:p w14:paraId="5D3C9614" w14:textId="77777777" w:rsidR="009A2410" w:rsidRPr="00C05151" w:rsidRDefault="009A2410" w:rsidP="00560343">
      <w:pPr>
        <w:ind w:left="-5" w:right="13"/>
        <w:rPr>
          <w:rFonts w:ascii="Garamond" w:hAnsi="Garamond" w:cs="Arial"/>
          <w:szCs w:val="24"/>
        </w:rPr>
      </w:pPr>
    </w:p>
    <w:p w14:paraId="78566BB5" w14:textId="77777777" w:rsidR="009A2410" w:rsidRPr="00C05151" w:rsidRDefault="009A2410" w:rsidP="00560343">
      <w:pPr>
        <w:ind w:left="-5" w:right="13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nato/a a _____________________________________(prov____) il________________________,  </w:t>
      </w:r>
    </w:p>
    <w:p w14:paraId="266EF4EB" w14:textId="77777777" w:rsidR="009A2410" w:rsidRPr="00C05151" w:rsidRDefault="009A2410" w:rsidP="00560343">
      <w:pPr>
        <w:spacing w:after="0" w:line="256" w:lineRule="auto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 </w:t>
      </w:r>
    </w:p>
    <w:p w14:paraId="09B6A015" w14:textId="77777777" w:rsidR="009A2410" w:rsidRDefault="009A2410" w:rsidP="00560343">
      <w:pPr>
        <w:ind w:left="-5" w:right="13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residente in ___________________________________________________________(prov_____) </w:t>
      </w:r>
    </w:p>
    <w:p w14:paraId="3E280EC2" w14:textId="77777777" w:rsidR="009A2410" w:rsidRPr="00C05151" w:rsidRDefault="009A2410" w:rsidP="00560343">
      <w:pPr>
        <w:spacing w:after="0" w:line="256" w:lineRule="auto"/>
        <w:rPr>
          <w:rFonts w:ascii="Garamond" w:hAnsi="Garamond" w:cs="Arial"/>
          <w:szCs w:val="24"/>
        </w:rPr>
      </w:pPr>
    </w:p>
    <w:p w14:paraId="21CB0D1C" w14:textId="77777777" w:rsidR="009A2410" w:rsidRPr="00C05151" w:rsidRDefault="009A2410" w:rsidP="00DB6613">
      <w:pPr>
        <w:ind w:left="-5" w:right="13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Via/Piazza____________________________________________________ n.____ Cap._______ </w:t>
      </w:r>
    </w:p>
    <w:p w14:paraId="05C29C7B" w14:textId="77777777" w:rsidR="009A2410" w:rsidRDefault="009A2410" w:rsidP="00560343">
      <w:pPr>
        <w:spacing w:after="0" w:line="256" w:lineRule="auto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 </w:t>
      </w:r>
    </w:p>
    <w:p w14:paraId="15F9BBBB" w14:textId="77777777" w:rsidR="009A2410" w:rsidRPr="00C05151" w:rsidRDefault="009A2410" w:rsidP="00A177D8">
      <w:pPr>
        <w:ind w:left="-5" w:right="13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domiciliato in (in caso sia diverso dalla residenza) ________________________________________</w:t>
      </w:r>
    </w:p>
    <w:p w14:paraId="28A3AC62" w14:textId="77777777" w:rsidR="009A2410" w:rsidRPr="00C05151" w:rsidRDefault="009A2410" w:rsidP="00560343">
      <w:pPr>
        <w:spacing w:after="0" w:line="256" w:lineRule="auto"/>
        <w:rPr>
          <w:rFonts w:ascii="Garamond" w:hAnsi="Garamond" w:cs="Arial"/>
          <w:szCs w:val="24"/>
        </w:rPr>
      </w:pPr>
    </w:p>
    <w:p w14:paraId="2A18EEF7" w14:textId="77777777" w:rsidR="009A2410" w:rsidRPr="00C05151" w:rsidRDefault="009A2410" w:rsidP="00560343">
      <w:pPr>
        <w:ind w:left="-5" w:right="13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Tel._______________e-mail_______________________________________________________ </w:t>
      </w:r>
    </w:p>
    <w:p w14:paraId="19943886" w14:textId="77777777" w:rsidR="009A2410" w:rsidRPr="00C05151" w:rsidRDefault="009A2410" w:rsidP="00560343">
      <w:pPr>
        <w:spacing w:after="0" w:line="256" w:lineRule="auto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 </w:t>
      </w:r>
    </w:p>
    <w:p w14:paraId="66492865" w14:textId="77777777" w:rsidR="009A2410" w:rsidRPr="00C05151" w:rsidRDefault="009A2410" w:rsidP="00560343">
      <w:pPr>
        <w:ind w:left="-5" w:right="13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>Pec:___________________________________________________________________________</w:t>
      </w:r>
    </w:p>
    <w:p w14:paraId="1F9FA1FB" w14:textId="77777777" w:rsidR="009A2410" w:rsidRPr="00C05151" w:rsidRDefault="009A2410" w:rsidP="00560343">
      <w:pPr>
        <w:ind w:left="-5" w:right="13"/>
        <w:rPr>
          <w:rFonts w:ascii="Garamond" w:hAnsi="Garamond" w:cs="Arial"/>
          <w:szCs w:val="24"/>
        </w:rPr>
      </w:pPr>
    </w:p>
    <w:p w14:paraId="4A15D441" w14:textId="77777777" w:rsidR="009A2410" w:rsidRPr="00C05151" w:rsidRDefault="009A2410" w:rsidP="00560343">
      <w:pPr>
        <w:ind w:left="-5" w:right="13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>codice fiscale: __________________________________;</w:t>
      </w:r>
    </w:p>
    <w:p w14:paraId="427C92B0" w14:textId="77777777" w:rsidR="009A2410" w:rsidRPr="00C05151" w:rsidRDefault="009A2410" w:rsidP="00560343">
      <w:pPr>
        <w:spacing w:after="0" w:line="256" w:lineRule="auto"/>
        <w:ind w:left="58"/>
        <w:jc w:val="center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 </w:t>
      </w:r>
    </w:p>
    <w:p w14:paraId="401431F2" w14:textId="77777777" w:rsidR="009A2410" w:rsidRPr="00C05151" w:rsidRDefault="009A2410" w:rsidP="00560343">
      <w:pPr>
        <w:spacing w:after="0" w:line="256" w:lineRule="auto"/>
        <w:ind w:right="2"/>
        <w:jc w:val="center"/>
        <w:rPr>
          <w:rFonts w:ascii="Garamond" w:hAnsi="Garamond" w:cs="Arial"/>
          <w:b/>
          <w:szCs w:val="24"/>
        </w:rPr>
      </w:pPr>
      <w:r w:rsidRPr="00C05151">
        <w:rPr>
          <w:rFonts w:ascii="Garamond" w:hAnsi="Garamond" w:cs="Arial"/>
          <w:b/>
          <w:szCs w:val="24"/>
        </w:rPr>
        <w:t xml:space="preserve">PRESENTA </w:t>
      </w:r>
    </w:p>
    <w:p w14:paraId="61CCD9BE" w14:textId="77777777" w:rsidR="009A2410" w:rsidRPr="00C05151" w:rsidRDefault="009A2410" w:rsidP="00560343">
      <w:pPr>
        <w:spacing w:after="0" w:line="256" w:lineRule="auto"/>
        <w:ind w:left="58"/>
        <w:jc w:val="center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 </w:t>
      </w:r>
    </w:p>
    <w:p w14:paraId="0ACA3D25" w14:textId="5EE1713B" w:rsidR="009A2410" w:rsidRPr="00C05151" w:rsidRDefault="009A2410" w:rsidP="00592A90">
      <w:pPr>
        <w:ind w:left="-5" w:right="13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>la propria candidatura per la nomina ad Amministratore Unico d</w:t>
      </w:r>
      <w:r>
        <w:rPr>
          <w:rFonts w:ascii="Garamond" w:hAnsi="Garamond" w:cs="Arial"/>
          <w:szCs w:val="24"/>
        </w:rPr>
        <w:t xml:space="preserve">i </w:t>
      </w:r>
      <w:r w:rsidRPr="00C05151">
        <w:rPr>
          <w:rFonts w:ascii="Garamond" w:hAnsi="Garamond" w:cs="Arial"/>
          <w:szCs w:val="24"/>
        </w:rPr>
        <w:t xml:space="preserve">ASP </w:t>
      </w:r>
      <w:r>
        <w:rPr>
          <w:rFonts w:ascii="Garamond" w:hAnsi="Garamond" w:cs="Arial"/>
          <w:szCs w:val="24"/>
        </w:rPr>
        <w:t>Azalea</w:t>
      </w:r>
      <w:r w:rsidRPr="00C05151">
        <w:rPr>
          <w:rFonts w:ascii="Garamond" w:hAnsi="Garamond" w:cs="Arial"/>
          <w:szCs w:val="24"/>
        </w:rPr>
        <w:t xml:space="preserve"> di cui all’Avviso Prot. n. </w:t>
      </w:r>
      <w:r w:rsidR="001760BB">
        <w:rPr>
          <w:rFonts w:ascii="Garamond" w:hAnsi="Garamond" w:cs="Arial"/>
          <w:szCs w:val="24"/>
        </w:rPr>
        <w:t>4206</w:t>
      </w:r>
      <w:r w:rsidRPr="00C05151">
        <w:rPr>
          <w:rFonts w:ascii="Garamond" w:hAnsi="Garamond" w:cs="Arial"/>
          <w:szCs w:val="24"/>
        </w:rPr>
        <w:t xml:space="preserve"> del </w:t>
      </w:r>
      <w:r>
        <w:rPr>
          <w:rFonts w:ascii="Garamond" w:hAnsi="Garamond" w:cs="Arial"/>
          <w:szCs w:val="24"/>
        </w:rPr>
        <w:t>25/9/2020</w:t>
      </w:r>
    </w:p>
    <w:p w14:paraId="0B98763B" w14:textId="77777777" w:rsidR="009A2410" w:rsidRPr="00C05151" w:rsidRDefault="009A2410" w:rsidP="00560343">
      <w:pPr>
        <w:spacing w:after="0" w:line="256" w:lineRule="auto"/>
        <w:ind w:left="58"/>
        <w:jc w:val="center"/>
        <w:rPr>
          <w:rFonts w:ascii="Garamond" w:hAnsi="Garamond" w:cs="Arial"/>
          <w:szCs w:val="24"/>
        </w:rPr>
      </w:pPr>
    </w:p>
    <w:p w14:paraId="72FC7B57" w14:textId="77777777" w:rsidR="009A2410" w:rsidRPr="00C05151" w:rsidRDefault="009A2410" w:rsidP="00560343">
      <w:pPr>
        <w:pStyle w:val="Titolo3"/>
        <w:spacing w:after="0" w:line="256" w:lineRule="auto"/>
        <w:ind w:right="6"/>
        <w:jc w:val="center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lastRenderedPageBreak/>
        <w:t>E DICHIARA</w:t>
      </w:r>
    </w:p>
    <w:p w14:paraId="5B14A480" w14:textId="3074EF7C" w:rsidR="009A2410" w:rsidRPr="00C05151" w:rsidRDefault="009A2410" w:rsidP="003B29F2">
      <w:pPr>
        <w:pStyle w:val="Titolo3"/>
        <w:spacing w:after="0" w:line="256" w:lineRule="auto"/>
        <w:ind w:right="6"/>
        <w:jc w:val="both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consapevole delle responsabilità penali cui può andare incontro in caso di dichiarazioni non veritiere, ai sensi e per gli effetti di cui all’art. 76 del D.P.R. </w:t>
      </w:r>
      <w:r w:rsidR="00A564D4">
        <w:rPr>
          <w:rFonts w:ascii="Garamond" w:hAnsi="Garamond" w:cs="Arial"/>
          <w:szCs w:val="24"/>
        </w:rPr>
        <w:t xml:space="preserve">n. </w:t>
      </w:r>
      <w:r w:rsidRPr="00C05151">
        <w:rPr>
          <w:rFonts w:ascii="Garamond" w:hAnsi="Garamond" w:cs="Arial"/>
          <w:szCs w:val="24"/>
        </w:rPr>
        <w:t>445/</w:t>
      </w:r>
      <w:r>
        <w:rPr>
          <w:rFonts w:ascii="Garamond" w:hAnsi="Garamond" w:cs="Arial"/>
          <w:szCs w:val="24"/>
        </w:rPr>
        <w:t>20</w:t>
      </w:r>
      <w:r w:rsidRPr="00C05151">
        <w:rPr>
          <w:rFonts w:ascii="Garamond" w:hAnsi="Garamond" w:cs="Arial"/>
          <w:szCs w:val="24"/>
        </w:rPr>
        <w:t>00 e sotto la propria personale responsabilità:</w:t>
      </w:r>
    </w:p>
    <w:p w14:paraId="41F7B1EB" w14:textId="77777777" w:rsidR="009A2410" w:rsidRPr="00C05151" w:rsidRDefault="009A2410" w:rsidP="00560343">
      <w:pPr>
        <w:spacing w:after="0" w:line="256" w:lineRule="auto"/>
        <w:ind w:left="58"/>
        <w:jc w:val="center"/>
        <w:rPr>
          <w:rFonts w:ascii="Garamond" w:hAnsi="Garamond" w:cs="Arial"/>
          <w:szCs w:val="24"/>
        </w:rPr>
      </w:pPr>
    </w:p>
    <w:p w14:paraId="56716208" w14:textId="77777777" w:rsidR="009A2410" w:rsidRPr="00C05151" w:rsidRDefault="009A2410" w:rsidP="00BD54B6">
      <w:pPr>
        <w:numPr>
          <w:ilvl w:val="0"/>
          <w:numId w:val="17"/>
        </w:numPr>
        <w:spacing w:after="5" w:line="247" w:lineRule="auto"/>
        <w:ind w:right="13"/>
        <w:jc w:val="both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>di possedere i requisiti generali indicati all’art. 1) dell’Avviso sopra indicato:</w:t>
      </w:r>
    </w:p>
    <w:p w14:paraId="56CAA8B1" w14:textId="77777777" w:rsidR="009A2410" w:rsidRPr="00C05151" w:rsidRDefault="009A2410" w:rsidP="009A2410">
      <w:pPr>
        <w:numPr>
          <w:ilvl w:val="0"/>
          <w:numId w:val="11"/>
        </w:numPr>
        <w:tabs>
          <w:tab w:val="left" w:pos="900"/>
        </w:tabs>
        <w:spacing w:after="5" w:line="247" w:lineRule="auto"/>
        <w:ind w:right="13"/>
        <w:jc w:val="both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Cittadinanza italiana, ovvero di uno Stato membro dell'Unione Europea; </w:t>
      </w:r>
    </w:p>
    <w:p w14:paraId="37B67BB2" w14:textId="77777777" w:rsidR="009A2410" w:rsidRPr="00C05151" w:rsidRDefault="009A2410" w:rsidP="009A2410">
      <w:pPr>
        <w:numPr>
          <w:ilvl w:val="0"/>
          <w:numId w:val="11"/>
        </w:numPr>
        <w:tabs>
          <w:tab w:val="left" w:pos="900"/>
        </w:tabs>
        <w:spacing w:after="5" w:line="247" w:lineRule="auto"/>
        <w:ind w:right="13"/>
        <w:jc w:val="both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Godimento dei diritti civili e politici; </w:t>
      </w:r>
    </w:p>
    <w:p w14:paraId="6EB43CFE" w14:textId="77777777" w:rsidR="009A2410" w:rsidRPr="00C05151" w:rsidRDefault="009A2410" w:rsidP="009A2410">
      <w:pPr>
        <w:numPr>
          <w:ilvl w:val="0"/>
          <w:numId w:val="11"/>
        </w:numPr>
        <w:tabs>
          <w:tab w:val="left" w:pos="900"/>
        </w:tabs>
        <w:spacing w:after="5" w:line="247" w:lineRule="auto"/>
        <w:ind w:right="13"/>
        <w:jc w:val="both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>Non aver riportato condanne penali e non essere destinatario di provvedimenti giudiziari isc</w:t>
      </w:r>
      <w:r>
        <w:rPr>
          <w:rFonts w:ascii="Garamond" w:hAnsi="Garamond" w:cs="Arial"/>
          <w:szCs w:val="24"/>
        </w:rPr>
        <w:t>ritti nel casellario giudiziale</w:t>
      </w:r>
      <w:r w:rsidRPr="00C05151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(</w:t>
      </w:r>
      <w:r w:rsidRPr="008A7925">
        <w:rPr>
          <w:rFonts w:ascii="Garamond" w:hAnsi="Garamond" w:cs="Arial"/>
          <w:i/>
          <w:szCs w:val="24"/>
        </w:rPr>
        <w:t>le cause di esclusione operano anche nel caso in cui la sentenza definitiva disponga l’applicazione della pena su richiesta, ai sensi dell’art. 444 del Codice di procedura penale</w:t>
      </w:r>
      <w:r>
        <w:rPr>
          <w:rFonts w:ascii="Garamond" w:hAnsi="Garamond" w:cs="Arial"/>
          <w:szCs w:val="24"/>
        </w:rPr>
        <w:t>)</w:t>
      </w:r>
      <w:r w:rsidRPr="00C05151">
        <w:rPr>
          <w:rFonts w:ascii="Garamond" w:hAnsi="Garamond" w:cs="Arial"/>
          <w:szCs w:val="24"/>
        </w:rPr>
        <w:t xml:space="preserve">; </w:t>
      </w:r>
    </w:p>
    <w:p w14:paraId="1394DA9B" w14:textId="77777777" w:rsidR="009A2410" w:rsidRPr="00C05151" w:rsidRDefault="009A2410" w:rsidP="00560343">
      <w:pPr>
        <w:ind w:left="720" w:right="13"/>
        <w:rPr>
          <w:rFonts w:ascii="Garamond" w:hAnsi="Garamond" w:cs="Arial"/>
          <w:szCs w:val="24"/>
        </w:rPr>
      </w:pPr>
    </w:p>
    <w:p w14:paraId="50932960" w14:textId="77777777" w:rsidR="009A2410" w:rsidRDefault="009A2410" w:rsidP="00BD54B6">
      <w:pPr>
        <w:numPr>
          <w:ilvl w:val="0"/>
          <w:numId w:val="18"/>
        </w:numPr>
        <w:spacing w:after="5" w:line="247" w:lineRule="auto"/>
        <w:ind w:right="13"/>
        <w:jc w:val="both"/>
        <w:rPr>
          <w:rFonts w:ascii="Garamond" w:hAnsi="Garamond" w:cs="Arial"/>
          <w:szCs w:val="24"/>
        </w:rPr>
      </w:pPr>
      <w:r w:rsidRPr="00BF50B5">
        <w:rPr>
          <w:rFonts w:ascii="Garamond" w:hAnsi="Garamond" w:cs="Arial"/>
          <w:szCs w:val="24"/>
        </w:rPr>
        <w:t>di possedere i requisiti richiesti all’art. 2 dell’Avviso, come si evince dal curriculum vitae allegato e di non incorrere in alcuna delle cause ostative o ipotesi di conflitto di interessi previste dall</w:t>
      </w:r>
      <w:r>
        <w:rPr>
          <w:rFonts w:ascii="Garamond" w:hAnsi="Garamond" w:cs="Arial"/>
          <w:szCs w:val="24"/>
        </w:rPr>
        <w:t xml:space="preserve">o stesso </w:t>
      </w:r>
      <w:r w:rsidRPr="00BF50B5">
        <w:rPr>
          <w:rFonts w:ascii="Garamond" w:hAnsi="Garamond" w:cs="Arial"/>
          <w:szCs w:val="24"/>
        </w:rPr>
        <w:t xml:space="preserve">art. </w:t>
      </w:r>
      <w:r>
        <w:rPr>
          <w:rFonts w:ascii="Garamond" w:hAnsi="Garamond" w:cs="Arial"/>
          <w:szCs w:val="24"/>
        </w:rPr>
        <w:t>2</w:t>
      </w:r>
      <w:r w:rsidRPr="00BF50B5">
        <w:rPr>
          <w:rFonts w:ascii="Garamond" w:hAnsi="Garamond" w:cs="Arial"/>
          <w:szCs w:val="24"/>
        </w:rPr>
        <w:t xml:space="preserve"> e nello specifico:</w:t>
      </w:r>
    </w:p>
    <w:p w14:paraId="38A72323" w14:textId="77777777" w:rsidR="009A2410" w:rsidRPr="00BF50B5" w:rsidRDefault="009A2410" w:rsidP="00BF50B5">
      <w:pPr>
        <w:ind w:left="360" w:right="13"/>
        <w:rPr>
          <w:rFonts w:ascii="Garamond" w:hAnsi="Garamond" w:cs="Arial"/>
          <w:szCs w:val="24"/>
        </w:rPr>
      </w:pPr>
    </w:p>
    <w:p w14:paraId="7EFBD8B1" w14:textId="06DD0F0B" w:rsidR="009A2410" w:rsidRDefault="009A2410" w:rsidP="00E42CEC">
      <w:pPr>
        <w:numPr>
          <w:ilvl w:val="0"/>
          <w:numId w:val="13"/>
        </w:numPr>
        <w:spacing w:line="240" w:lineRule="auto"/>
        <w:jc w:val="both"/>
        <w:rPr>
          <w:rFonts w:ascii="Garamond" w:hAnsi="Garamond"/>
          <w:szCs w:val="24"/>
        </w:rPr>
      </w:pPr>
      <w:r w:rsidRPr="00C05151">
        <w:rPr>
          <w:rFonts w:ascii="Garamond" w:hAnsi="Garamond"/>
          <w:szCs w:val="24"/>
        </w:rPr>
        <w:t xml:space="preserve">di non trovarsi in nessuna delle </w:t>
      </w:r>
      <w:r w:rsidRPr="00E42CEC">
        <w:rPr>
          <w:rFonts w:ascii="Garamond" w:hAnsi="Garamond"/>
          <w:b/>
          <w:bCs/>
          <w:szCs w:val="24"/>
        </w:rPr>
        <w:t>condizioni ostative</w:t>
      </w:r>
      <w:r w:rsidRPr="00C05151">
        <w:rPr>
          <w:rFonts w:ascii="Garamond" w:hAnsi="Garamond"/>
          <w:szCs w:val="24"/>
        </w:rPr>
        <w:t xml:space="preserve"> previste dall’art. 11, comma 1 del D.Lgs. n. 175/2016</w:t>
      </w:r>
      <w:r>
        <w:rPr>
          <w:rFonts w:ascii="Garamond" w:hAnsi="Garamond"/>
          <w:szCs w:val="24"/>
        </w:rPr>
        <w:t xml:space="preserve"> OVVERO (</w:t>
      </w:r>
      <w:r w:rsidRPr="00E42CEC">
        <w:rPr>
          <w:rFonts w:ascii="Garamond" w:hAnsi="Garamond"/>
          <w:bCs/>
          <w:i/>
          <w:iCs/>
          <w:szCs w:val="24"/>
        </w:rPr>
        <w:t>compilare solo in caso di dichiarazione affermativa</w:t>
      </w:r>
      <w:r w:rsidRPr="00487508">
        <w:rPr>
          <w:rFonts w:ascii="Garamond" w:hAnsi="Garamond"/>
          <w:szCs w:val="24"/>
        </w:rPr>
        <w:t>)</w:t>
      </w:r>
      <w:r>
        <w:rPr>
          <w:rFonts w:ascii="Garamond" w:hAnsi="Garamond"/>
          <w:szCs w:val="24"/>
        </w:rPr>
        <w:t xml:space="preserve"> ……………………………………</w:t>
      </w:r>
      <w:r w:rsidR="00E42CEC">
        <w:rPr>
          <w:rFonts w:ascii="Garamond" w:hAnsi="Garamond"/>
          <w:szCs w:val="24"/>
        </w:rPr>
        <w:t>…………..</w:t>
      </w:r>
    </w:p>
    <w:p w14:paraId="1EB4FC7B" w14:textId="383BD394" w:rsidR="009A2410" w:rsidRDefault="00C9538F" w:rsidP="00E42CEC">
      <w:pPr>
        <w:spacing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……………………………………………………………………………………………………...;</w:t>
      </w:r>
    </w:p>
    <w:p w14:paraId="57A7721C" w14:textId="77777777" w:rsidR="009A2410" w:rsidRPr="00C05151" w:rsidRDefault="009A2410" w:rsidP="00BF50B5">
      <w:pPr>
        <w:spacing w:after="4" w:line="240" w:lineRule="auto"/>
        <w:ind w:left="720" w:firstLine="60"/>
        <w:rPr>
          <w:rFonts w:ascii="Garamond" w:hAnsi="Garamond"/>
          <w:szCs w:val="24"/>
        </w:rPr>
      </w:pPr>
    </w:p>
    <w:p w14:paraId="4DD186A5" w14:textId="02CCEB1C" w:rsidR="009A2410" w:rsidRDefault="009A2410" w:rsidP="00E42CEC">
      <w:pPr>
        <w:numPr>
          <w:ilvl w:val="0"/>
          <w:numId w:val="14"/>
        </w:numPr>
        <w:spacing w:line="240" w:lineRule="auto"/>
        <w:ind w:left="720"/>
        <w:jc w:val="both"/>
        <w:rPr>
          <w:rFonts w:ascii="Garamond" w:hAnsi="Garamond"/>
          <w:szCs w:val="24"/>
        </w:rPr>
      </w:pPr>
      <w:r w:rsidRPr="00C05151">
        <w:rPr>
          <w:rFonts w:ascii="Garamond" w:hAnsi="Garamond"/>
          <w:szCs w:val="24"/>
        </w:rPr>
        <w:t xml:space="preserve">di non trovarsi nelle condizioni di </w:t>
      </w:r>
      <w:r w:rsidRPr="00E42CEC">
        <w:rPr>
          <w:rFonts w:ascii="Garamond" w:hAnsi="Garamond"/>
          <w:b/>
          <w:bCs/>
          <w:szCs w:val="24"/>
        </w:rPr>
        <w:t>inc</w:t>
      </w:r>
      <w:r w:rsidR="00E42CEC">
        <w:rPr>
          <w:rFonts w:ascii="Garamond" w:hAnsi="Garamond"/>
          <w:b/>
          <w:bCs/>
          <w:szCs w:val="24"/>
        </w:rPr>
        <w:t>andidabilità</w:t>
      </w:r>
      <w:r w:rsidRPr="00C05151">
        <w:rPr>
          <w:rFonts w:ascii="Garamond" w:hAnsi="Garamond"/>
          <w:szCs w:val="24"/>
        </w:rPr>
        <w:t xml:space="preserve"> di cui all’art. 10 del D.</w:t>
      </w:r>
      <w:r>
        <w:rPr>
          <w:rFonts w:ascii="Garamond" w:hAnsi="Garamond"/>
          <w:szCs w:val="24"/>
        </w:rPr>
        <w:t xml:space="preserve"> </w:t>
      </w:r>
      <w:r w:rsidRPr="00C05151">
        <w:rPr>
          <w:rFonts w:ascii="Garamond" w:hAnsi="Garamond"/>
          <w:szCs w:val="24"/>
        </w:rPr>
        <w:t>Lgs. n. 235/2012</w:t>
      </w:r>
      <w:r>
        <w:rPr>
          <w:rFonts w:ascii="Garamond" w:hAnsi="Garamond"/>
          <w:szCs w:val="24"/>
        </w:rPr>
        <w:t xml:space="preserve"> OVVERO (</w:t>
      </w:r>
      <w:r w:rsidRPr="00E42CEC">
        <w:rPr>
          <w:rFonts w:ascii="Garamond" w:hAnsi="Garamond"/>
          <w:bCs/>
          <w:i/>
          <w:iCs/>
          <w:szCs w:val="24"/>
        </w:rPr>
        <w:t>compilare solo in caso di dichiarazione affermativa</w:t>
      </w:r>
      <w:r w:rsidRPr="00487508">
        <w:rPr>
          <w:rFonts w:ascii="Garamond" w:hAnsi="Garamond"/>
          <w:szCs w:val="24"/>
        </w:rPr>
        <w:t>)</w:t>
      </w:r>
      <w:r>
        <w:rPr>
          <w:rFonts w:ascii="Garamond" w:hAnsi="Garamond"/>
          <w:szCs w:val="24"/>
        </w:rPr>
        <w:t xml:space="preserve"> ……………………………………</w:t>
      </w:r>
      <w:r w:rsidR="00E42CEC">
        <w:rPr>
          <w:rFonts w:ascii="Garamond" w:hAnsi="Garamond"/>
          <w:szCs w:val="24"/>
        </w:rPr>
        <w:t>…………….</w:t>
      </w:r>
      <w:r>
        <w:rPr>
          <w:rFonts w:ascii="Garamond" w:hAnsi="Garamond"/>
          <w:szCs w:val="24"/>
        </w:rPr>
        <w:t>…………</w:t>
      </w:r>
    </w:p>
    <w:p w14:paraId="56891E36" w14:textId="77777777" w:rsidR="00E42CEC" w:rsidRPr="00E42CEC" w:rsidRDefault="00E42CEC" w:rsidP="00E42CEC">
      <w:pPr>
        <w:pStyle w:val="Paragrafoelenco"/>
        <w:spacing w:line="240" w:lineRule="auto"/>
        <w:ind w:left="1080"/>
        <w:rPr>
          <w:rFonts w:ascii="Garamond" w:hAnsi="Garamond"/>
          <w:szCs w:val="24"/>
        </w:rPr>
      </w:pPr>
      <w:r w:rsidRPr="00E42CEC">
        <w:rPr>
          <w:rFonts w:ascii="Garamond" w:hAnsi="Garamond"/>
          <w:szCs w:val="24"/>
        </w:rPr>
        <w:t>……………………………………………………………………………………………………...;</w:t>
      </w:r>
    </w:p>
    <w:p w14:paraId="1A3218C1" w14:textId="77777777" w:rsidR="00E42CEC" w:rsidRPr="00C05151" w:rsidRDefault="00E42CEC" w:rsidP="00BF50B5">
      <w:pPr>
        <w:spacing w:after="4" w:line="240" w:lineRule="auto"/>
        <w:ind w:left="720" w:firstLine="60"/>
        <w:rPr>
          <w:rFonts w:ascii="Garamond" w:hAnsi="Garamond"/>
          <w:szCs w:val="24"/>
        </w:rPr>
      </w:pPr>
    </w:p>
    <w:p w14:paraId="4FB73FF5" w14:textId="1045F5EA" w:rsidR="009A2410" w:rsidRDefault="009A2410" w:rsidP="00E42CEC">
      <w:pPr>
        <w:numPr>
          <w:ilvl w:val="0"/>
          <w:numId w:val="14"/>
        </w:numPr>
        <w:spacing w:line="240" w:lineRule="auto"/>
        <w:ind w:left="714" w:hanging="357"/>
        <w:jc w:val="both"/>
        <w:rPr>
          <w:rFonts w:ascii="Garamond" w:hAnsi="Garamond"/>
          <w:szCs w:val="24"/>
        </w:rPr>
      </w:pPr>
      <w:bookmarkStart w:id="0" w:name="_Hlk51062426"/>
      <w:r w:rsidRPr="00C05151">
        <w:rPr>
          <w:rFonts w:ascii="Garamond" w:hAnsi="Garamond"/>
          <w:szCs w:val="24"/>
        </w:rPr>
        <w:t xml:space="preserve">di non trovarsi in alcuna delle situazioni di </w:t>
      </w:r>
      <w:r w:rsidRPr="00E42CEC">
        <w:rPr>
          <w:rFonts w:ascii="Garamond" w:hAnsi="Garamond"/>
          <w:b/>
          <w:bCs/>
          <w:szCs w:val="24"/>
        </w:rPr>
        <w:t>inconferibilità</w:t>
      </w:r>
      <w:r w:rsidRPr="00C05151">
        <w:rPr>
          <w:rFonts w:ascii="Garamond" w:hAnsi="Garamond"/>
          <w:szCs w:val="24"/>
        </w:rPr>
        <w:t xml:space="preserve"> previst</w:t>
      </w:r>
      <w:r w:rsidR="00E42CEC">
        <w:rPr>
          <w:rFonts w:ascii="Garamond" w:hAnsi="Garamond"/>
          <w:szCs w:val="24"/>
        </w:rPr>
        <w:t>e</w:t>
      </w:r>
      <w:r w:rsidRPr="00C05151">
        <w:rPr>
          <w:rFonts w:ascii="Garamond" w:hAnsi="Garamond"/>
          <w:szCs w:val="24"/>
        </w:rPr>
        <w:t xml:space="preserve"> </w:t>
      </w:r>
      <w:r w:rsidR="00E42CEC">
        <w:rPr>
          <w:rFonts w:ascii="Garamond" w:hAnsi="Garamond"/>
          <w:szCs w:val="24"/>
        </w:rPr>
        <w:t xml:space="preserve">dagli artt. 3, 4, 7 comma 2 </w:t>
      </w:r>
      <w:r w:rsidRPr="00C05151">
        <w:rPr>
          <w:rFonts w:ascii="Garamond" w:hAnsi="Garamond"/>
          <w:szCs w:val="24"/>
        </w:rPr>
        <w:t>d</w:t>
      </w:r>
      <w:r w:rsidR="00E42CEC">
        <w:rPr>
          <w:rFonts w:ascii="Garamond" w:hAnsi="Garamond"/>
          <w:szCs w:val="24"/>
        </w:rPr>
        <w:t>e</w:t>
      </w:r>
      <w:r w:rsidRPr="00C05151">
        <w:rPr>
          <w:rFonts w:ascii="Garamond" w:hAnsi="Garamond"/>
          <w:szCs w:val="24"/>
        </w:rPr>
        <w:t>l D.</w:t>
      </w:r>
      <w:r>
        <w:rPr>
          <w:rFonts w:ascii="Garamond" w:hAnsi="Garamond"/>
          <w:szCs w:val="24"/>
        </w:rPr>
        <w:t xml:space="preserve"> </w:t>
      </w:r>
      <w:r w:rsidRPr="00C05151">
        <w:rPr>
          <w:rFonts w:ascii="Garamond" w:hAnsi="Garamond"/>
          <w:szCs w:val="24"/>
        </w:rPr>
        <w:t>Lgs. n. 39/2013</w:t>
      </w:r>
      <w:r>
        <w:rPr>
          <w:rFonts w:ascii="Garamond" w:hAnsi="Garamond"/>
          <w:szCs w:val="24"/>
        </w:rPr>
        <w:t xml:space="preserve"> OVVERO (</w:t>
      </w:r>
      <w:r w:rsidRPr="00E42CEC">
        <w:rPr>
          <w:rFonts w:ascii="Garamond" w:hAnsi="Garamond"/>
          <w:bCs/>
          <w:i/>
          <w:iCs/>
          <w:szCs w:val="24"/>
        </w:rPr>
        <w:t>compilare solo in caso di dichiarazione affermativa</w:t>
      </w:r>
      <w:r w:rsidRPr="00487508">
        <w:rPr>
          <w:rFonts w:ascii="Garamond" w:hAnsi="Garamond"/>
          <w:szCs w:val="24"/>
        </w:rPr>
        <w:t>)</w:t>
      </w:r>
      <w:r>
        <w:rPr>
          <w:rFonts w:ascii="Garamond" w:hAnsi="Garamond"/>
          <w:szCs w:val="24"/>
        </w:rPr>
        <w:t xml:space="preserve"> ……………………………………</w:t>
      </w:r>
    </w:p>
    <w:bookmarkEnd w:id="0"/>
    <w:p w14:paraId="1AE378A6" w14:textId="77777777" w:rsidR="00E42CEC" w:rsidRPr="00E42CEC" w:rsidRDefault="00E42CEC" w:rsidP="00E42CEC">
      <w:pPr>
        <w:pStyle w:val="Paragrafoelenco"/>
        <w:spacing w:line="240" w:lineRule="auto"/>
        <w:ind w:left="1080"/>
        <w:rPr>
          <w:rFonts w:ascii="Garamond" w:hAnsi="Garamond"/>
          <w:szCs w:val="24"/>
        </w:rPr>
      </w:pPr>
      <w:r w:rsidRPr="00E42CEC">
        <w:rPr>
          <w:rFonts w:ascii="Garamond" w:hAnsi="Garamond"/>
          <w:szCs w:val="24"/>
        </w:rPr>
        <w:t>……………………………………………………………………………………………………...;</w:t>
      </w:r>
    </w:p>
    <w:p w14:paraId="4A76F6AF" w14:textId="77777777" w:rsidR="00E42CEC" w:rsidRDefault="00E42CEC" w:rsidP="00BF50B5">
      <w:pPr>
        <w:spacing w:after="4" w:line="240" w:lineRule="auto"/>
        <w:ind w:left="720"/>
        <w:rPr>
          <w:rFonts w:ascii="Garamond" w:hAnsi="Garamond"/>
          <w:szCs w:val="24"/>
        </w:rPr>
      </w:pPr>
    </w:p>
    <w:p w14:paraId="616188BB" w14:textId="6F13B437" w:rsidR="00E42CEC" w:rsidRDefault="00E42CEC" w:rsidP="00E42CEC">
      <w:pPr>
        <w:numPr>
          <w:ilvl w:val="0"/>
          <w:numId w:val="14"/>
        </w:numPr>
        <w:spacing w:line="240" w:lineRule="auto"/>
        <w:ind w:left="720"/>
        <w:jc w:val="both"/>
        <w:rPr>
          <w:rFonts w:ascii="Garamond" w:hAnsi="Garamond"/>
          <w:szCs w:val="24"/>
        </w:rPr>
      </w:pPr>
      <w:r w:rsidRPr="00C05151">
        <w:rPr>
          <w:rFonts w:ascii="Garamond" w:hAnsi="Garamond"/>
          <w:szCs w:val="24"/>
        </w:rPr>
        <w:t xml:space="preserve">di non trovarsi in alcuna delle situazioni di </w:t>
      </w:r>
      <w:r w:rsidRPr="00E42CEC">
        <w:rPr>
          <w:rFonts w:ascii="Garamond" w:hAnsi="Garamond"/>
          <w:b/>
          <w:bCs/>
          <w:szCs w:val="24"/>
        </w:rPr>
        <w:t>incompatibilità</w:t>
      </w:r>
      <w:r w:rsidRPr="00C05151">
        <w:rPr>
          <w:rFonts w:ascii="Garamond" w:hAnsi="Garamond"/>
          <w:szCs w:val="24"/>
        </w:rPr>
        <w:t xml:space="preserve"> previst</w:t>
      </w:r>
      <w:r>
        <w:rPr>
          <w:rFonts w:ascii="Garamond" w:hAnsi="Garamond"/>
          <w:szCs w:val="24"/>
        </w:rPr>
        <w:t>e</w:t>
      </w:r>
      <w:r w:rsidRPr="00C05151">
        <w:rPr>
          <w:rFonts w:ascii="Garamond" w:hAnsi="Garamond"/>
          <w:szCs w:val="24"/>
        </w:rPr>
        <w:t xml:space="preserve"> da</w:t>
      </w:r>
      <w:r>
        <w:rPr>
          <w:rFonts w:ascii="Garamond" w:hAnsi="Garamond"/>
          <w:szCs w:val="24"/>
        </w:rPr>
        <w:t>gli artt. 9 commi 1 e 2, 11 commi 1 e 3, 12 commi1 e 4, 13 commi 2 e 3, 14 comma 2 del</w:t>
      </w:r>
      <w:r w:rsidRPr="00C05151">
        <w:rPr>
          <w:rFonts w:ascii="Garamond" w:hAnsi="Garamond"/>
          <w:szCs w:val="24"/>
        </w:rPr>
        <w:t xml:space="preserve"> D.</w:t>
      </w:r>
      <w:r>
        <w:rPr>
          <w:rFonts w:ascii="Garamond" w:hAnsi="Garamond"/>
          <w:szCs w:val="24"/>
        </w:rPr>
        <w:t xml:space="preserve"> </w:t>
      </w:r>
      <w:r w:rsidRPr="00C05151">
        <w:rPr>
          <w:rFonts w:ascii="Garamond" w:hAnsi="Garamond"/>
          <w:szCs w:val="24"/>
        </w:rPr>
        <w:t>Lgs. n. 39/2013</w:t>
      </w:r>
      <w:r>
        <w:rPr>
          <w:rFonts w:ascii="Garamond" w:hAnsi="Garamond"/>
          <w:szCs w:val="24"/>
        </w:rPr>
        <w:t xml:space="preserve"> OVVERO (</w:t>
      </w:r>
      <w:r w:rsidRPr="00E42CEC">
        <w:rPr>
          <w:rFonts w:ascii="Garamond" w:hAnsi="Garamond"/>
          <w:bCs/>
          <w:i/>
          <w:iCs/>
          <w:szCs w:val="24"/>
        </w:rPr>
        <w:t>compilare solo in caso di dichiarazione affermativa</w:t>
      </w:r>
      <w:r w:rsidRPr="00487508">
        <w:rPr>
          <w:rFonts w:ascii="Garamond" w:hAnsi="Garamond"/>
          <w:szCs w:val="24"/>
        </w:rPr>
        <w:t>)</w:t>
      </w:r>
      <w:r>
        <w:rPr>
          <w:rFonts w:ascii="Garamond" w:hAnsi="Garamond"/>
          <w:szCs w:val="24"/>
        </w:rPr>
        <w:t xml:space="preserve"> ……………………………………………………………</w:t>
      </w:r>
      <w:r w:rsidR="00BD54B6">
        <w:rPr>
          <w:rFonts w:ascii="Garamond" w:hAnsi="Garamond"/>
          <w:szCs w:val="24"/>
        </w:rPr>
        <w:t>…………………...</w:t>
      </w:r>
    </w:p>
    <w:p w14:paraId="6AC835CF" w14:textId="77777777" w:rsidR="00E42CEC" w:rsidRPr="00E42CEC" w:rsidRDefault="00E42CEC" w:rsidP="00E42CEC">
      <w:pPr>
        <w:pStyle w:val="Paragrafoelenco"/>
        <w:spacing w:line="240" w:lineRule="auto"/>
        <w:ind w:left="1080"/>
        <w:rPr>
          <w:rFonts w:ascii="Garamond" w:hAnsi="Garamond"/>
          <w:szCs w:val="24"/>
        </w:rPr>
      </w:pPr>
      <w:r w:rsidRPr="00E42CEC">
        <w:rPr>
          <w:rFonts w:ascii="Garamond" w:hAnsi="Garamond"/>
          <w:szCs w:val="24"/>
        </w:rPr>
        <w:t>……………………………………………………………………………………………………...;</w:t>
      </w:r>
    </w:p>
    <w:p w14:paraId="4024C89C" w14:textId="5E30EF8C" w:rsidR="00E42CEC" w:rsidRDefault="00E42CEC" w:rsidP="00BF50B5">
      <w:pPr>
        <w:spacing w:after="4" w:line="240" w:lineRule="auto"/>
        <w:ind w:left="720"/>
        <w:rPr>
          <w:rFonts w:ascii="Garamond" w:hAnsi="Garamond"/>
          <w:szCs w:val="24"/>
        </w:rPr>
      </w:pPr>
    </w:p>
    <w:p w14:paraId="382E7FF0" w14:textId="3BC9FAA5" w:rsidR="009A2410" w:rsidRDefault="009A2410" w:rsidP="00BD54B6">
      <w:pPr>
        <w:numPr>
          <w:ilvl w:val="0"/>
          <w:numId w:val="14"/>
        </w:numPr>
        <w:spacing w:line="240" w:lineRule="auto"/>
        <w:ind w:left="720"/>
        <w:jc w:val="both"/>
        <w:rPr>
          <w:rFonts w:ascii="Garamond" w:hAnsi="Garamond"/>
          <w:szCs w:val="24"/>
        </w:rPr>
      </w:pPr>
      <w:r w:rsidRPr="00C05151">
        <w:rPr>
          <w:rFonts w:ascii="Garamond" w:hAnsi="Garamond"/>
          <w:szCs w:val="24"/>
        </w:rPr>
        <w:t xml:space="preserve">di non trovarsi nella situazione di </w:t>
      </w:r>
      <w:r w:rsidRPr="00BD54B6">
        <w:rPr>
          <w:rFonts w:ascii="Garamond" w:hAnsi="Garamond"/>
          <w:b/>
          <w:bCs/>
          <w:szCs w:val="24"/>
        </w:rPr>
        <w:t>incompatibilità</w:t>
      </w:r>
      <w:r w:rsidRPr="00C05151">
        <w:rPr>
          <w:rFonts w:ascii="Garamond" w:hAnsi="Garamond"/>
          <w:szCs w:val="24"/>
        </w:rPr>
        <w:t xml:space="preserve"> di cui all'art. 5 comma 9 del D.L. </w:t>
      </w:r>
      <w:r>
        <w:rPr>
          <w:rFonts w:ascii="Garamond" w:hAnsi="Garamond"/>
          <w:szCs w:val="24"/>
        </w:rPr>
        <w:t xml:space="preserve">n. </w:t>
      </w:r>
      <w:r w:rsidRPr="00C05151">
        <w:rPr>
          <w:rFonts w:ascii="Garamond" w:hAnsi="Garamond"/>
          <w:szCs w:val="24"/>
        </w:rPr>
        <w:t>95/2012 convertito con modificazioni dalla Legge n. 135/2012 (in quanto soggetto già lavoratore privato o pubblico collocato in quiescenza)</w:t>
      </w:r>
      <w:r>
        <w:rPr>
          <w:rFonts w:ascii="Garamond" w:hAnsi="Garamond"/>
          <w:szCs w:val="24"/>
        </w:rPr>
        <w:t xml:space="preserve"> OVVERO (</w:t>
      </w:r>
      <w:r w:rsidRPr="00BD54B6">
        <w:rPr>
          <w:rFonts w:ascii="Garamond" w:hAnsi="Garamond"/>
          <w:bCs/>
          <w:i/>
          <w:iCs/>
          <w:szCs w:val="24"/>
        </w:rPr>
        <w:t>compilare solo in caso di dichiarazione affermativa</w:t>
      </w:r>
      <w:r w:rsidR="00BD54B6">
        <w:rPr>
          <w:rFonts w:ascii="Garamond" w:hAnsi="Garamond"/>
          <w:bCs/>
          <w:i/>
          <w:iCs/>
          <w:szCs w:val="24"/>
        </w:rPr>
        <w:t>)</w:t>
      </w:r>
      <w:r>
        <w:rPr>
          <w:rFonts w:ascii="Garamond" w:hAnsi="Garamond"/>
          <w:szCs w:val="24"/>
        </w:rPr>
        <w:t xml:space="preserve"> ………………………………….</w:t>
      </w:r>
    </w:p>
    <w:p w14:paraId="2827071B" w14:textId="77777777" w:rsidR="00BD54B6" w:rsidRPr="00E42CEC" w:rsidRDefault="00BD54B6" w:rsidP="00BD54B6">
      <w:pPr>
        <w:pStyle w:val="Paragrafoelenco"/>
        <w:spacing w:line="240" w:lineRule="auto"/>
        <w:ind w:left="1080"/>
        <w:rPr>
          <w:rFonts w:ascii="Garamond" w:hAnsi="Garamond"/>
          <w:szCs w:val="24"/>
        </w:rPr>
      </w:pPr>
      <w:r w:rsidRPr="00E42CEC">
        <w:rPr>
          <w:rFonts w:ascii="Garamond" w:hAnsi="Garamond"/>
          <w:szCs w:val="24"/>
        </w:rPr>
        <w:t>……………………………………………………………………………………………………...;</w:t>
      </w:r>
    </w:p>
    <w:p w14:paraId="21997205" w14:textId="77777777" w:rsidR="00BD54B6" w:rsidRPr="00C05151" w:rsidRDefault="00BD54B6" w:rsidP="00BF50B5">
      <w:pPr>
        <w:spacing w:after="4" w:line="240" w:lineRule="auto"/>
        <w:ind w:left="720"/>
        <w:rPr>
          <w:rFonts w:ascii="Garamond" w:hAnsi="Garamond"/>
          <w:szCs w:val="24"/>
        </w:rPr>
      </w:pPr>
    </w:p>
    <w:p w14:paraId="6803F107" w14:textId="2F6E6882" w:rsidR="009A2410" w:rsidRDefault="009A2410" w:rsidP="00EF7F54">
      <w:pPr>
        <w:numPr>
          <w:ilvl w:val="0"/>
          <w:numId w:val="14"/>
        </w:numPr>
        <w:spacing w:after="240" w:line="240" w:lineRule="auto"/>
        <w:ind w:left="714" w:hanging="357"/>
        <w:jc w:val="both"/>
        <w:rPr>
          <w:rFonts w:ascii="Garamond" w:hAnsi="Garamond"/>
          <w:szCs w:val="24"/>
        </w:rPr>
      </w:pPr>
      <w:r w:rsidRPr="00DD3F33">
        <w:rPr>
          <w:rFonts w:ascii="Garamond" w:hAnsi="Garamond"/>
          <w:szCs w:val="24"/>
        </w:rPr>
        <w:t xml:space="preserve">di non trovarsi in situazioni di </w:t>
      </w:r>
      <w:r w:rsidRPr="00BD54B6">
        <w:rPr>
          <w:rFonts w:ascii="Garamond" w:hAnsi="Garamond"/>
          <w:b/>
          <w:bCs/>
          <w:szCs w:val="24"/>
        </w:rPr>
        <w:t>conflitto di interesse</w:t>
      </w:r>
      <w:r w:rsidRPr="00DD3F33">
        <w:rPr>
          <w:rFonts w:ascii="Garamond" w:hAnsi="Garamond"/>
          <w:szCs w:val="24"/>
        </w:rPr>
        <w:t xml:space="preserve"> con ASP</w:t>
      </w:r>
      <w:r>
        <w:rPr>
          <w:rFonts w:ascii="Garamond" w:hAnsi="Garamond"/>
          <w:szCs w:val="24"/>
        </w:rPr>
        <w:t xml:space="preserve"> Azalea</w:t>
      </w:r>
      <w:r w:rsidRPr="00DD3F33">
        <w:rPr>
          <w:rFonts w:ascii="Garamond" w:hAnsi="Garamond"/>
          <w:szCs w:val="24"/>
        </w:rPr>
        <w:t>, anche in riferimento a eventuali cariche in Enti o Aziende concorrenti OVVERO (</w:t>
      </w:r>
      <w:r w:rsidRPr="00BD54B6">
        <w:rPr>
          <w:rFonts w:ascii="Garamond" w:hAnsi="Garamond"/>
          <w:bCs/>
          <w:i/>
          <w:iCs/>
          <w:szCs w:val="24"/>
        </w:rPr>
        <w:t>compilare solo in caso di dichiarazione affermativa</w:t>
      </w:r>
      <w:r w:rsidRPr="00DD3F33">
        <w:rPr>
          <w:rFonts w:ascii="Garamond" w:hAnsi="Garamond"/>
          <w:szCs w:val="24"/>
        </w:rPr>
        <w:t xml:space="preserve">) </w:t>
      </w:r>
      <w:r>
        <w:rPr>
          <w:rFonts w:ascii="Garamond" w:hAnsi="Garamond"/>
          <w:szCs w:val="24"/>
        </w:rPr>
        <w:t>…………………………………………………………</w:t>
      </w:r>
      <w:r w:rsidR="00BD54B6">
        <w:rPr>
          <w:rFonts w:ascii="Garamond" w:hAnsi="Garamond"/>
          <w:szCs w:val="24"/>
        </w:rPr>
        <w:t>…………………………………………</w:t>
      </w:r>
      <w:r>
        <w:rPr>
          <w:rFonts w:ascii="Garamond" w:hAnsi="Garamond"/>
          <w:szCs w:val="24"/>
        </w:rPr>
        <w:t>…….;</w:t>
      </w:r>
    </w:p>
    <w:p w14:paraId="7A4294F2" w14:textId="77777777" w:rsidR="009A2410" w:rsidRPr="00DD3F33" w:rsidRDefault="009A2410" w:rsidP="00BF50B5">
      <w:pPr>
        <w:spacing w:after="4" w:line="240" w:lineRule="auto"/>
        <w:ind w:left="720"/>
        <w:rPr>
          <w:rFonts w:ascii="Garamond" w:hAnsi="Garamond"/>
          <w:szCs w:val="24"/>
        </w:rPr>
      </w:pPr>
    </w:p>
    <w:p w14:paraId="67590E55" w14:textId="116BBD8E" w:rsidR="009A2410" w:rsidRDefault="009A2410" w:rsidP="00BD54B6">
      <w:pPr>
        <w:numPr>
          <w:ilvl w:val="0"/>
          <w:numId w:val="14"/>
        </w:numPr>
        <w:spacing w:line="240" w:lineRule="auto"/>
        <w:ind w:left="714" w:hanging="357"/>
        <w:jc w:val="both"/>
        <w:rPr>
          <w:rFonts w:ascii="Garamond" w:hAnsi="Garamond"/>
          <w:szCs w:val="24"/>
        </w:rPr>
      </w:pPr>
      <w:r w:rsidRPr="00C05151">
        <w:rPr>
          <w:rFonts w:ascii="Garamond" w:hAnsi="Garamond"/>
          <w:szCs w:val="24"/>
        </w:rPr>
        <w:t xml:space="preserve">di non trovarsi nelle cause di </w:t>
      </w:r>
      <w:r w:rsidRPr="00A564D4">
        <w:rPr>
          <w:rFonts w:ascii="Garamond" w:hAnsi="Garamond"/>
          <w:b/>
          <w:bCs/>
          <w:szCs w:val="24"/>
        </w:rPr>
        <w:t>incompatibilità e decadenza</w:t>
      </w:r>
      <w:r w:rsidRPr="00C05151">
        <w:rPr>
          <w:rFonts w:ascii="Garamond" w:hAnsi="Garamond"/>
          <w:szCs w:val="24"/>
        </w:rPr>
        <w:t xml:space="preserve"> previsti al paragrafo 1.2 dell’Allegato alla Delibera dell’Assemblea Legislativa della Regione Emilia Romagna n. 179/2008 “Definizione di norme e principi che regolano l’autonomia delle Aziende pubbliche di servizi alla persona - Secondo provvedimento”</w:t>
      </w:r>
      <w:r>
        <w:rPr>
          <w:rFonts w:ascii="Garamond" w:hAnsi="Garamond"/>
          <w:szCs w:val="24"/>
        </w:rPr>
        <w:t xml:space="preserve"> </w:t>
      </w:r>
      <w:r w:rsidRPr="00DD3F33">
        <w:rPr>
          <w:rFonts w:ascii="Garamond" w:hAnsi="Garamond"/>
          <w:szCs w:val="24"/>
        </w:rPr>
        <w:t>OVVERO (</w:t>
      </w:r>
      <w:r w:rsidRPr="00BD54B6">
        <w:rPr>
          <w:rFonts w:ascii="Garamond" w:hAnsi="Garamond"/>
          <w:bCs/>
          <w:i/>
          <w:iCs/>
          <w:szCs w:val="24"/>
        </w:rPr>
        <w:t>compilare solo in caso di dichiarazione affermativa</w:t>
      </w:r>
      <w:r w:rsidRPr="00DD3F33">
        <w:rPr>
          <w:rFonts w:ascii="Garamond" w:hAnsi="Garamond"/>
          <w:szCs w:val="24"/>
        </w:rPr>
        <w:t>)</w:t>
      </w:r>
      <w:r>
        <w:rPr>
          <w:rFonts w:ascii="Garamond" w:hAnsi="Garamond"/>
          <w:szCs w:val="24"/>
        </w:rPr>
        <w:t xml:space="preserve"> ………………………………………………………………………………</w:t>
      </w:r>
      <w:r w:rsidR="00BD54B6">
        <w:rPr>
          <w:rFonts w:ascii="Garamond" w:hAnsi="Garamond"/>
          <w:szCs w:val="24"/>
        </w:rPr>
        <w:t>………….</w:t>
      </w:r>
      <w:r>
        <w:rPr>
          <w:rFonts w:ascii="Garamond" w:hAnsi="Garamond"/>
          <w:szCs w:val="24"/>
        </w:rPr>
        <w:t>………………;</w:t>
      </w:r>
    </w:p>
    <w:p w14:paraId="1AF62719" w14:textId="77777777" w:rsidR="009A2410" w:rsidRPr="00C05151" w:rsidRDefault="009A2410" w:rsidP="00753826">
      <w:pPr>
        <w:pStyle w:val="Titolo3"/>
        <w:spacing w:after="120" w:line="240" w:lineRule="auto"/>
        <w:ind w:right="6"/>
        <w:jc w:val="center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>E DICHIARA INOLTRE</w:t>
      </w:r>
    </w:p>
    <w:p w14:paraId="61C67538" w14:textId="3BECB66F" w:rsidR="009A2410" w:rsidRPr="00A564D4" w:rsidRDefault="009A2410" w:rsidP="00A564D4">
      <w:pPr>
        <w:pStyle w:val="Paragrafoelenco"/>
        <w:numPr>
          <w:ilvl w:val="0"/>
          <w:numId w:val="19"/>
        </w:numPr>
        <w:spacing w:line="240" w:lineRule="auto"/>
        <w:ind w:left="368" w:hanging="357"/>
        <w:contextualSpacing w:val="0"/>
        <w:jc w:val="both"/>
        <w:rPr>
          <w:rFonts w:ascii="Garamond" w:hAnsi="Garamond"/>
          <w:szCs w:val="24"/>
        </w:rPr>
      </w:pPr>
      <w:r w:rsidRPr="00A564D4">
        <w:rPr>
          <w:rFonts w:ascii="Garamond" w:hAnsi="Garamond"/>
          <w:szCs w:val="24"/>
        </w:rPr>
        <w:t>di impegnarsi a comunicare tempestivamente eventuali sopravvenuti elementi ostativi alla propria candidatura;</w:t>
      </w:r>
    </w:p>
    <w:p w14:paraId="158BE0C1" w14:textId="547D8BE9" w:rsidR="009A2410" w:rsidRPr="00A564D4" w:rsidRDefault="009A2410" w:rsidP="00A564D4">
      <w:pPr>
        <w:pStyle w:val="Paragrafoelenco"/>
        <w:numPr>
          <w:ilvl w:val="0"/>
          <w:numId w:val="19"/>
        </w:numPr>
        <w:spacing w:line="240" w:lineRule="auto"/>
        <w:ind w:left="368" w:hanging="357"/>
        <w:contextualSpacing w:val="0"/>
        <w:jc w:val="both"/>
        <w:rPr>
          <w:rFonts w:ascii="Garamond" w:hAnsi="Garamond" w:cs="Arial"/>
          <w:szCs w:val="24"/>
        </w:rPr>
      </w:pPr>
      <w:r w:rsidRPr="00A564D4">
        <w:rPr>
          <w:rFonts w:ascii="Garamond" w:hAnsi="Garamond" w:cs="Arial"/>
          <w:szCs w:val="24"/>
        </w:rPr>
        <w:t>di autorizzare ASP Azalea al trattamento dei propri dati personali per le finalità indicate all’art. 5 dell’Avviso;</w:t>
      </w:r>
    </w:p>
    <w:p w14:paraId="323A05CF" w14:textId="2DC9BE29" w:rsidR="009A2410" w:rsidRPr="00A564D4" w:rsidRDefault="009A2410" w:rsidP="00A564D4">
      <w:pPr>
        <w:pStyle w:val="Paragrafoelenco"/>
        <w:numPr>
          <w:ilvl w:val="0"/>
          <w:numId w:val="20"/>
        </w:numPr>
        <w:spacing w:line="240" w:lineRule="auto"/>
        <w:ind w:left="371" w:hanging="357"/>
        <w:contextualSpacing w:val="0"/>
        <w:jc w:val="both"/>
        <w:rPr>
          <w:rFonts w:ascii="Garamond" w:hAnsi="Garamond" w:cs="Arial"/>
          <w:szCs w:val="24"/>
        </w:rPr>
      </w:pPr>
      <w:r w:rsidRPr="00A564D4">
        <w:rPr>
          <w:rFonts w:ascii="Garamond" w:hAnsi="Garamond" w:cs="Arial"/>
          <w:szCs w:val="24"/>
        </w:rPr>
        <w:t>di impegnarsi a comunicare tempestivamente ogni modifica relativa alla posizione dichiarata con la presentazione di cui al presente documento;</w:t>
      </w:r>
    </w:p>
    <w:p w14:paraId="76FDAACA" w14:textId="718D2C6B" w:rsidR="009A2410" w:rsidRPr="00A564D4" w:rsidRDefault="009A2410" w:rsidP="00A564D4">
      <w:pPr>
        <w:pStyle w:val="Paragrafoelenco"/>
        <w:numPr>
          <w:ilvl w:val="0"/>
          <w:numId w:val="20"/>
        </w:numPr>
        <w:spacing w:line="240" w:lineRule="auto"/>
        <w:ind w:left="371" w:hanging="357"/>
        <w:contextualSpacing w:val="0"/>
        <w:jc w:val="both"/>
        <w:rPr>
          <w:rFonts w:ascii="Garamond" w:hAnsi="Garamond" w:cs="Arial"/>
          <w:szCs w:val="24"/>
        </w:rPr>
      </w:pPr>
      <w:r w:rsidRPr="00A564D4">
        <w:rPr>
          <w:rFonts w:ascii="Garamond" w:hAnsi="Garamond" w:cs="Arial"/>
          <w:szCs w:val="24"/>
        </w:rPr>
        <w:t>di accettare le condizioni tutte previste dall’Avviso in oggetto;</w:t>
      </w:r>
    </w:p>
    <w:p w14:paraId="70303260" w14:textId="616358EB" w:rsidR="009A2410" w:rsidRPr="00A564D4" w:rsidRDefault="009A2410" w:rsidP="00A564D4">
      <w:pPr>
        <w:pStyle w:val="Paragrafoelenco"/>
        <w:numPr>
          <w:ilvl w:val="0"/>
          <w:numId w:val="20"/>
        </w:numPr>
        <w:spacing w:line="240" w:lineRule="auto"/>
        <w:ind w:left="371" w:hanging="357"/>
        <w:contextualSpacing w:val="0"/>
        <w:rPr>
          <w:rFonts w:ascii="Garamond" w:hAnsi="Garamond" w:cs="Arial"/>
          <w:szCs w:val="24"/>
        </w:rPr>
      </w:pPr>
      <w:r w:rsidRPr="00A564D4">
        <w:rPr>
          <w:rFonts w:ascii="Garamond" w:hAnsi="Garamond" w:cs="Arial"/>
          <w:szCs w:val="24"/>
        </w:rPr>
        <w:t>di impegnarsi nel corso dell'eventuale incarico a presentare annualmente una dichiarazione sulla insussistenza di una delle cause di incompatibilità (art. 20, c. 2, del D. Lgs. n. 39/2013);</w:t>
      </w:r>
    </w:p>
    <w:p w14:paraId="7D8D08F9" w14:textId="0D15E1B9" w:rsidR="009A2410" w:rsidRPr="00A564D4" w:rsidRDefault="009A2410" w:rsidP="00A564D4">
      <w:pPr>
        <w:spacing w:line="240" w:lineRule="auto"/>
        <w:ind w:left="360"/>
        <w:rPr>
          <w:rFonts w:ascii="Garamond" w:hAnsi="Garamond" w:cs="Arial"/>
          <w:szCs w:val="24"/>
        </w:rPr>
      </w:pPr>
      <w:r w:rsidRPr="00A564D4">
        <w:rPr>
          <w:rFonts w:ascii="Garamond" w:hAnsi="Garamond" w:cs="Arial"/>
          <w:szCs w:val="24"/>
        </w:rPr>
        <w:t>(barrare la relativa casella):</w:t>
      </w:r>
    </w:p>
    <w:p w14:paraId="20B988A8" w14:textId="77777777" w:rsidR="009A2410" w:rsidRDefault="009A2410" w:rsidP="009A2410">
      <w:pPr>
        <w:numPr>
          <w:ilvl w:val="0"/>
          <w:numId w:val="15"/>
        </w:numPr>
        <w:spacing w:line="240" w:lineRule="auto"/>
        <w:ind w:left="720"/>
        <w:jc w:val="both"/>
        <w:rPr>
          <w:rFonts w:ascii="Garamond" w:hAnsi="Garamond" w:cs="Arial"/>
          <w:szCs w:val="24"/>
        </w:rPr>
      </w:pPr>
      <w:r w:rsidRPr="00DE28ED">
        <w:rPr>
          <w:rFonts w:ascii="Garamond" w:hAnsi="Garamond" w:cs="Arial"/>
          <w:szCs w:val="24"/>
        </w:rPr>
        <w:t>di essere dipendente di amministrazione pubblica di cui all’art. 1, comma 2, del D.</w:t>
      </w:r>
      <w:r>
        <w:rPr>
          <w:rFonts w:ascii="Garamond" w:hAnsi="Garamond" w:cs="Arial"/>
          <w:szCs w:val="24"/>
        </w:rPr>
        <w:t xml:space="preserve"> </w:t>
      </w:r>
      <w:r w:rsidRPr="00DE28ED">
        <w:rPr>
          <w:rFonts w:ascii="Garamond" w:hAnsi="Garamond" w:cs="Arial"/>
          <w:szCs w:val="24"/>
        </w:rPr>
        <w:t xml:space="preserve">Lgs. 165/2001. In tal caso il sottoscritto si impegna a produrre l’autorizzazione di cui all’art. 53 </w:t>
      </w:r>
      <w:r>
        <w:rPr>
          <w:rFonts w:ascii="Garamond" w:hAnsi="Garamond" w:cs="Arial"/>
          <w:szCs w:val="24"/>
        </w:rPr>
        <w:t>del D. Lgs. n.</w:t>
      </w:r>
      <w:r w:rsidRPr="00DE28ED">
        <w:rPr>
          <w:rFonts w:ascii="Garamond" w:hAnsi="Garamond" w:cs="Arial"/>
          <w:szCs w:val="24"/>
        </w:rPr>
        <w:t xml:space="preserve"> 165/2001, preventivamente all’event</w:t>
      </w:r>
      <w:r>
        <w:rPr>
          <w:rFonts w:ascii="Garamond" w:hAnsi="Garamond" w:cs="Arial"/>
          <w:szCs w:val="24"/>
        </w:rPr>
        <w:t>uale conferimento dell’incarico;</w:t>
      </w:r>
    </w:p>
    <w:p w14:paraId="3BC602EC" w14:textId="77777777" w:rsidR="009A2410" w:rsidRPr="00C05151" w:rsidRDefault="009A2410" w:rsidP="009A2410">
      <w:pPr>
        <w:numPr>
          <w:ilvl w:val="0"/>
          <w:numId w:val="15"/>
        </w:numPr>
        <w:spacing w:line="240" w:lineRule="auto"/>
        <w:ind w:left="720"/>
        <w:jc w:val="both"/>
        <w:rPr>
          <w:rFonts w:ascii="Garamond" w:hAnsi="Garamond" w:cs="Arial"/>
          <w:szCs w:val="24"/>
        </w:rPr>
      </w:pPr>
      <w:r w:rsidRPr="00DE28ED">
        <w:rPr>
          <w:rFonts w:ascii="Garamond" w:hAnsi="Garamond" w:cs="Arial"/>
          <w:szCs w:val="24"/>
        </w:rPr>
        <w:t>di non essere dipendente di amministrazione pubblica di cui a</w:t>
      </w:r>
      <w:r>
        <w:rPr>
          <w:rFonts w:ascii="Garamond" w:hAnsi="Garamond" w:cs="Arial"/>
          <w:szCs w:val="24"/>
        </w:rPr>
        <w:t xml:space="preserve">ll’art. 1, comma 2, del D. Lgs. n. </w:t>
      </w:r>
      <w:r w:rsidRPr="00DE28ED">
        <w:rPr>
          <w:rFonts w:ascii="Garamond" w:hAnsi="Garamond" w:cs="Arial"/>
          <w:szCs w:val="24"/>
        </w:rPr>
        <w:t>165/2001.</w:t>
      </w:r>
    </w:p>
    <w:p w14:paraId="366AF3BF" w14:textId="77777777" w:rsidR="009A2410" w:rsidRPr="00C05151" w:rsidRDefault="009A2410" w:rsidP="00753826">
      <w:pPr>
        <w:spacing w:line="240" w:lineRule="auto"/>
        <w:rPr>
          <w:rFonts w:ascii="Garamond" w:hAnsi="Garamond" w:cs="Arial"/>
          <w:szCs w:val="24"/>
        </w:rPr>
      </w:pPr>
    </w:p>
    <w:p w14:paraId="4015C253" w14:textId="77777777" w:rsidR="009A2410" w:rsidRPr="0020395A" w:rsidRDefault="009A2410" w:rsidP="00753826">
      <w:pPr>
        <w:spacing w:line="240" w:lineRule="auto"/>
        <w:ind w:left="-5" w:right="13"/>
        <w:rPr>
          <w:rFonts w:ascii="Garamond" w:hAnsi="Garamond" w:cs="Arial"/>
          <w:szCs w:val="24"/>
        </w:rPr>
      </w:pPr>
      <w:r w:rsidRPr="0020395A">
        <w:rPr>
          <w:rFonts w:ascii="Garamond" w:hAnsi="Garamond" w:cs="Arial"/>
          <w:b/>
          <w:szCs w:val="24"/>
        </w:rPr>
        <w:t>Allega</w:t>
      </w:r>
      <w:r w:rsidRPr="0020395A">
        <w:rPr>
          <w:rFonts w:ascii="Garamond" w:hAnsi="Garamond" w:cs="Arial"/>
          <w:szCs w:val="24"/>
        </w:rPr>
        <w:t>: la seguente documentazione:</w:t>
      </w:r>
    </w:p>
    <w:p w14:paraId="1DCCBF20" w14:textId="77777777" w:rsidR="009A2410" w:rsidRPr="00C05151" w:rsidRDefault="009A2410" w:rsidP="00753826">
      <w:pPr>
        <w:spacing w:line="240" w:lineRule="auto"/>
        <w:ind w:left="-5" w:right="13"/>
        <w:rPr>
          <w:rFonts w:ascii="Garamond" w:hAnsi="Garamond" w:cs="Arial"/>
          <w:szCs w:val="24"/>
        </w:rPr>
      </w:pPr>
    </w:p>
    <w:p w14:paraId="52CCE15A" w14:textId="77777777" w:rsidR="009A2410" w:rsidRPr="00C05151" w:rsidRDefault="009A2410" w:rsidP="009A2410">
      <w:pPr>
        <w:numPr>
          <w:ilvl w:val="0"/>
          <w:numId w:val="12"/>
        </w:numPr>
        <w:tabs>
          <w:tab w:val="clear" w:pos="712"/>
          <w:tab w:val="num" w:pos="360"/>
        </w:tabs>
        <w:spacing w:line="240" w:lineRule="auto"/>
        <w:ind w:left="357" w:right="11" w:hanging="357"/>
        <w:jc w:val="both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>Copia fotostatica del proprio documento di identità in corso di validità;</w:t>
      </w:r>
    </w:p>
    <w:p w14:paraId="18EE126A" w14:textId="77777777" w:rsidR="009A2410" w:rsidRDefault="009A2410" w:rsidP="009A2410">
      <w:pPr>
        <w:numPr>
          <w:ilvl w:val="0"/>
          <w:numId w:val="12"/>
        </w:numPr>
        <w:tabs>
          <w:tab w:val="clear" w:pos="712"/>
          <w:tab w:val="num" w:pos="360"/>
        </w:tabs>
        <w:spacing w:line="240" w:lineRule="auto"/>
        <w:ind w:left="357" w:right="11" w:hanging="357"/>
        <w:jc w:val="both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Curriculum </w:t>
      </w:r>
      <w:r>
        <w:rPr>
          <w:rFonts w:ascii="Garamond" w:hAnsi="Garamond" w:cs="Arial"/>
          <w:szCs w:val="24"/>
        </w:rPr>
        <w:t>professionale e di studi</w:t>
      </w:r>
      <w:r w:rsidRPr="00C05151">
        <w:rPr>
          <w:rFonts w:ascii="Garamond" w:hAnsi="Garamond" w:cs="Arial"/>
          <w:szCs w:val="24"/>
        </w:rPr>
        <w:t xml:space="preserve"> in formato europeo, debitamente </w:t>
      </w:r>
      <w:r>
        <w:rPr>
          <w:rFonts w:ascii="Garamond" w:hAnsi="Garamond" w:cs="Arial"/>
          <w:szCs w:val="24"/>
        </w:rPr>
        <w:t>datato e sottoscritto;</w:t>
      </w:r>
    </w:p>
    <w:p w14:paraId="00452263" w14:textId="77777777" w:rsidR="009A2410" w:rsidRPr="00C05151" w:rsidRDefault="009A2410" w:rsidP="009A2410">
      <w:pPr>
        <w:numPr>
          <w:ilvl w:val="0"/>
          <w:numId w:val="12"/>
        </w:numPr>
        <w:tabs>
          <w:tab w:val="clear" w:pos="712"/>
          <w:tab w:val="num" w:pos="360"/>
        </w:tabs>
        <w:spacing w:line="240" w:lineRule="auto"/>
        <w:ind w:left="357" w:right="11" w:hanging="357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Lettere di presentazione della propria candidatura da parte di almeno quattro Sindaci soci di ASP.</w:t>
      </w:r>
    </w:p>
    <w:p w14:paraId="2688F23D" w14:textId="77777777" w:rsidR="009A2410" w:rsidRDefault="009A2410" w:rsidP="00753826">
      <w:pPr>
        <w:spacing w:line="240" w:lineRule="auto"/>
        <w:rPr>
          <w:rFonts w:ascii="Garamond" w:hAnsi="Garamond" w:cs="Arial"/>
          <w:szCs w:val="24"/>
        </w:rPr>
      </w:pPr>
    </w:p>
    <w:p w14:paraId="6EC1D078" w14:textId="77777777" w:rsidR="009A2410" w:rsidRDefault="009A2410" w:rsidP="00753826">
      <w:pPr>
        <w:spacing w:line="240" w:lineRule="au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La presente candidatura viene presentata:</w:t>
      </w:r>
    </w:p>
    <w:p w14:paraId="1C678248" w14:textId="77777777" w:rsidR="009A2410" w:rsidRDefault="009A2410" w:rsidP="009A2410">
      <w:pPr>
        <w:numPr>
          <w:ilvl w:val="0"/>
          <w:numId w:val="16"/>
        </w:numPr>
        <w:spacing w:line="240" w:lineRule="au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direttamente all’Ufficio Protocollo di ASP Azalea;</w:t>
      </w:r>
    </w:p>
    <w:p w14:paraId="49FDD335" w14:textId="77777777" w:rsidR="009A2410" w:rsidRDefault="009A2410" w:rsidP="009A2410">
      <w:pPr>
        <w:numPr>
          <w:ilvl w:val="0"/>
          <w:numId w:val="16"/>
        </w:numPr>
        <w:spacing w:line="240" w:lineRule="au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tramite raccomandata a.r.;</w:t>
      </w:r>
    </w:p>
    <w:p w14:paraId="299C63EF" w14:textId="77777777" w:rsidR="009A2410" w:rsidRDefault="009A2410" w:rsidP="009A2410">
      <w:pPr>
        <w:numPr>
          <w:ilvl w:val="0"/>
          <w:numId w:val="16"/>
        </w:numPr>
        <w:spacing w:line="240" w:lineRule="au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tramite PEC all’indirizzo </w:t>
      </w:r>
      <w:hyperlink r:id="rId7" w:history="1">
        <w:r w:rsidRPr="006A3B2F">
          <w:rPr>
            <w:rStyle w:val="Collegamentoipertestuale"/>
            <w:rFonts w:ascii="Garamond" w:hAnsi="Garamond" w:cs="Arial"/>
            <w:szCs w:val="24"/>
          </w:rPr>
          <w:t>aspazalea@pec.it</w:t>
        </w:r>
      </w:hyperlink>
      <w:r>
        <w:rPr>
          <w:rFonts w:ascii="Garamond" w:hAnsi="Garamond" w:cs="Arial"/>
          <w:szCs w:val="24"/>
        </w:rPr>
        <w:t xml:space="preserve"> </w:t>
      </w:r>
    </w:p>
    <w:p w14:paraId="2FD1AC62" w14:textId="77777777" w:rsidR="009A2410" w:rsidRPr="00C05151" w:rsidRDefault="009A2410" w:rsidP="00753826">
      <w:pPr>
        <w:spacing w:line="240" w:lineRule="auto"/>
        <w:rPr>
          <w:rFonts w:ascii="Garamond" w:hAnsi="Garamond" w:cs="Arial"/>
          <w:szCs w:val="24"/>
        </w:rPr>
      </w:pPr>
    </w:p>
    <w:p w14:paraId="19CEFFC0" w14:textId="77777777" w:rsidR="009A2410" w:rsidRPr="00C05151" w:rsidRDefault="009A2410" w:rsidP="00753826">
      <w:pPr>
        <w:spacing w:line="240" w:lineRule="auto"/>
        <w:ind w:left="-5" w:right="13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>__________________, li______________</w:t>
      </w:r>
    </w:p>
    <w:p w14:paraId="77CBCFE7" w14:textId="77777777" w:rsidR="009A2410" w:rsidRPr="00C05151" w:rsidRDefault="009A2410" w:rsidP="00753826">
      <w:pPr>
        <w:spacing w:line="240" w:lineRule="auto"/>
        <w:rPr>
          <w:rFonts w:ascii="Garamond" w:hAnsi="Garamond" w:cs="Arial"/>
          <w:szCs w:val="24"/>
        </w:rPr>
      </w:pPr>
    </w:p>
    <w:p w14:paraId="60F3CF65" w14:textId="77777777" w:rsidR="009A2410" w:rsidRPr="00C05151" w:rsidRDefault="009A2410" w:rsidP="00753826">
      <w:pPr>
        <w:spacing w:line="240" w:lineRule="auto"/>
        <w:ind w:left="4951" w:right="13" w:firstLine="713"/>
        <w:rPr>
          <w:rFonts w:ascii="Garamond" w:hAnsi="Garamond" w:cs="Arial"/>
          <w:szCs w:val="24"/>
        </w:rPr>
      </w:pPr>
      <w:r w:rsidRPr="00C05151">
        <w:rPr>
          <w:rFonts w:ascii="Garamond" w:hAnsi="Garamond" w:cs="Arial"/>
          <w:szCs w:val="24"/>
        </w:rPr>
        <w:t xml:space="preserve">Firma del dichiarante </w:t>
      </w:r>
    </w:p>
    <w:p w14:paraId="64F52D0D" w14:textId="77777777" w:rsidR="009A2410" w:rsidRDefault="009A2410" w:rsidP="00D81FBE">
      <w:pPr>
        <w:jc w:val="both"/>
      </w:pPr>
    </w:p>
    <w:sectPr w:rsidR="009A2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B5E6" w14:textId="77777777" w:rsidR="001760BB" w:rsidRDefault="001760BB" w:rsidP="001760BB">
      <w:pPr>
        <w:spacing w:after="0" w:line="240" w:lineRule="auto"/>
      </w:pPr>
      <w:r>
        <w:separator/>
      </w:r>
    </w:p>
  </w:endnote>
  <w:endnote w:type="continuationSeparator" w:id="0">
    <w:p w14:paraId="75AB8927" w14:textId="77777777" w:rsidR="001760BB" w:rsidRDefault="001760BB" w:rsidP="0017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1D03E" w14:textId="77777777" w:rsidR="001760BB" w:rsidRDefault="001760BB" w:rsidP="001760BB">
      <w:pPr>
        <w:spacing w:after="0" w:line="240" w:lineRule="auto"/>
      </w:pPr>
      <w:r>
        <w:separator/>
      </w:r>
    </w:p>
  </w:footnote>
  <w:footnote w:type="continuationSeparator" w:id="0">
    <w:p w14:paraId="1FE1CDFE" w14:textId="77777777" w:rsidR="001760BB" w:rsidRDefault="001760BB" w:rsidP="0017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74D"/>
    <w:multiLevelType w:val="hybridMultilevel"/>
    <w:tmpl w:val="58BED904"/>
    <w:lvl w:ilvl="0" w:tplc="8F369910">
      <w:start w:val="1"/>
      <w:numFmt w:val="bullet"/>
      <w:lvlText w:val="-"/>
      <w:lvlJc w:val="left"/>
      <w:pPr>
        <w:tabs>
          <w:tab w:val="num" w:pos="712"/>
        </w:tabs>
        <w:ind w:left="71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AD5"/>
    <w:multiLevelType w:val="hybridMultilevel"/>
    <w:tmpl w:val="D19CC420"/>
    <w:lvl w:ilvl="0" w:tplc="832E021A">
      <w:start w:val="1"/>
      <w:numFmt w:val="bullet"/>
      <w:lvlText w:val="q"/>
      <w:lvlJc w:val="left"/>
      <w:pPr>
        <w:tabs>
          <w:tab w:val="num" w:pos="464"/>
        </w:tabs>
        <w:ind w:left="464" w:hanging="454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49B89114">
      <w:start w:val="1"/>
      <w:numFmt w:val="lowerLetter"/>
      <w:lvlText w:val="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1F1CB64A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CAFCA298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62C996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29F88FF0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562EB33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6144EDBC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DB62D370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090D5773"/>
    <w:multiLevelType w:val="hybridMultilevel"/>
    <w:tmpl w:val="358222AC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B1B7D"/>
    <w:multiLevelType w:val="hybridMultilevel"/>
    <w:tmpl w:val="7C0AF15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2C13B0B"/>
    <w:multiLevelType w:val="hybridMultilevel"/>
    <w:tmpl w:val="C8B8CFF2"/>
    <w:lvl w:ilvl="0" w:tplc="832E021A">
      <w:start w:val="1"/>
      <w:numFmt w:val="bullet"/>
      <w:lvlText w:val="q"/>
      <w:lvlJc w:val="left"/>
      <w:pPr>
        <w:ind w:left="3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13543184"/>
    <w:multiLevelType w:val="hybridMultilevel"/>
    <w:tmpl w:val="AD620ADC"/>
    <w:lvl w:ilvl="0" w:tplc="D71A8934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49B891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1F1CB6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CAFCA2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62C99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29F88F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562EB3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6144ED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DB62D3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6" w15:restartNumberingAfterBreak="0">
    <w:nsid w:val="24C0214E"/>
    <w:multiLevelType w:val="hybridMultilevel"/>
    <w:tmpl w:val="ABF08E6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BF5AC9"/>
    <w:multiLevelType w:val="hybridMultilevel"/>
    <w:tmpl w:val="1B2A74E6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F261F"/>
    <w:multiLevelType w:val="hybridMultilevel"/>
    <w:tmpl w:val="7F9C1166"/>
    <w:lvl w:ilvl="0" w:tplc="832E02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B6AE3"/>
    <w:multiLevelType w:val="hybridMultilevel"/>
    <w:tmpl w:val="CBACFF8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A0D61"/>
    <w:multiLevelType w:val="hybridMultilevel"/>
    <w:tmpl w:val="0A08341A"/>
    <w:lvl w:ilvl="0" w:tplc="832E021A">
      <w:start w:val="1"/>
      <w:numFmt w:val="bullet"/>
      <w:lvlText w:val="q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50B765E"/>
    <w:multiLevelType w:val="hybridMultilevel"/>
    <w:tmpl w:val="7A92A184"/>
    <w:lvl w:ilvl="0" w:tplc="3252F030">
      <w:start w:val="1"/>
      <w:numFmt w:val="bullet"/>
      <w:lvlText w:val="­"/>
      <w:lvlJc w:val="left"/>
      <w:pPr>
        <w:ind w:left="363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50BE44FC"/>
    <w:multiLevelType w:val="hybridMultilevel"/>
    <w:tmpl w:val="8C146A94"/>
    <w:lvl w:ilvl="0" w:tplc="8DD0E72E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17381"/>
    <w:multiLevelType w:val="hybridMultilevel"/>
    <w:tmpl w:val="F68A9294"/>
    <w:lvl w:ilvl="0" w:tplc="04100017">
      <w:start w:val="1"/>
      <w:numFmt w:val="lowerLetter"/>
      <w:lvlText w:val="%1)"/>
      <w:lvlJc w:val="left"/>
      <w:pPr>
        <w:ind w:left="366" w:hanging="360"/>
      </w:p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56B17FB3"/>
    <w:multiLevelType w:val="hybridMultilevel"/>
    <w:tmpl w:val="8C261E82"/>
    <w:lvl w:ilvl="0" w:tplc="832E021A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92579E"/>
    <w:multiLevelType w:val="hybridMultilevel"/>
    <w:tmpl w:val="16AC3254"/>
    <w:lvl w:ilvl="0" w:tplc="8DD0E72E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EF2F65"/>
    <w:multiLevelType w:val="hybridMultilevel"/>
    <w:tmpl w:val="05304D82"/>
    <w:lvl w:ilvl="0" w:tplc="832E021A">
      <w:start w:val="1"/>
      <w:numFmt w:val="bullet"/>
      <w:lvlText w:val="q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49B8911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1F1CB64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CAFCA2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62C996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29F88FF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562EB3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6144EDB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DB62D3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7" w15:restartNumberingAfterBreak="0">
    <w:nsid w:val="6BD521DE"/>
    <w:multiLevelType w:val="hybridMultilevel"/>
    <w:tmpl w:val="D040D062"/>
    <w:lvl w:ilvl="0" w:tplc="832E021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286738"/>
    <w:multiLevelType w:val="hybridMultilevel"/>
    <w:tmpl w:val="4A1EF20C"/>
    <w:lvl w:ilvl="0" w:tplc="832E02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24E4F"/>
    <w:multiLevelType w:val="hybridMultilevel"/>
    <w:tmpl w:val="02804E76"/>
    <w:lvl w:ilvl="0" w:tplc="04100011">
      <w:start w:val="1"/>
      <w:numFmt w:val="decimal"/>
      <w:lvlText w:val="%1)"/>
      <w:lvlJc w:val="left"/>
      <w:pPr>
        <w:ind w:left="364" w:hanging="360"/>
      </w:pPr>
    </w:lvl>
    <w:lvl w:ilvl="1" w:tplc="04100019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13"/>
  </w:num>
  <w:num w:numId="7">
    <w:abstractNumId w:val="19"/>
  </w:num>
  <w:num w:numId="8">
    <w:abstractNumId w:val="15"/>
  </w:num>
  <w:num w:numId="9">
    <w:abstractNumId w:val="12"/>
  </w:num>
  <w:num w:numId="10">
    <w:abstractNumId w:val="5"/>
  </w:num>
  <w:num w:numId="11">
    <w:abstractNumId w:val="3"/>
  </w:num>
  <w:num w:numId="12">
    <w:abstractNumId w:val="0"/>
  </w:num>
  <w:num w:numId="13">
    <w:abstractNumId w:val="18"/>
  </w:num>
  <w:num w:numId="14">
    <w:abstractNumId w:val="14"/>
  </w:num>
  <w:num w:numId="15">
    <w:abstractNumId w:val="10"/>
  </w:num>
  <w:num w:numId="16">
    <w:abstractNumId w:val="17"/>
  </w:num>
  <w:num w:numId="17">
    <w:abstractNumId w:val="1"/>
  </w:num>
  <w:num w:numId="18">
    <w:abstractNumId w:val="1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BE"/>
    <w:rsid w:val="000F2045"/>
    <w:rsid w:val="001760BB"/>
    <w:rsid w:val="002A2B1A"/>
    <w:rsid w:val="003317AC"/>
    <w:rsid w:val="00362BA1"/>
    <w:rsid w:val="00391323"/>
    <w:rsid w:val="003C07F0"/>
    <w:rsid w:val="004F1E80"/>
    <w:rsid w:val="007139D8"/>
    <w:rsid w:val="008A59DC"/>
    <w:rsid w:val="009A2410"/>
    <w:rsid w:val="009F2DE2"/>
    <w:rsid w:val="00A564D4"/>
    <w:rsid w:val="00B0210C"/>
    <w:rsid w:val="00BD54B6"/>
    <w:rsid w:val="00C9538F"/>
    <w:rsid w:val="00D7498D"/>
    <w:rsid w:val="00D81FBE"/>
    <w:rsid w:val="00E42CEC"/>
    <w:rsid w:val="00E95122"/>
    <w:rsid w:val="00EF7F54"/>
    <w:rsid w:val="00F6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D635"/>
  <w15:chartTrackingRefBased/>
  <w15:docId w15:val="{EB29358A-6FEB-4F2E-B91F-3D8565D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9A2410"/>
    <w:pPr>
      <w:keepNext/>
      <w:keepLines/>
      <w:spacing w:after="14" w:line="247" w:lineRule="auto"/>
      <w:ind w:left="10" w:hanging="10"/>
      <w:outlineLvl w:val="2"/>
    </w:pPr>
    <w:rPr>
      <w:rFonts w:ascii="Times New Roman" w:eastAsia="Calibri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7498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A24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2410"/>
    <w:rPr>
      <w:rFonts w:ascii="Times New Roman" w:eastAsia="Times New Roman" w:hAnsi="Times New Roman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9A2410"/>
    <w:pPr>
      <w:widowControl w:val="0"/>
      <w:autoSpaceDE w:val="0"/>
      <w:autoSpaceDN w:val="0"/>
      <w:spacing w:after="0" w:line="240" w:lineRule="auto"/>
      <w:ind w:left="129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styleId="Collegamentoipertestuale">
    <w:name w:val="Hyperlink"/>
    <w:basedOn w:val="Carpredefinitoparagrafo"/>
    <w:unhideWhenUsed/>
    <w:rsid w:val="009A2410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9A2410"/>
    <w:rPr>
      <w:rFonts w:ascii="Times New Roman" w:eastAsia="Calibri" w:hAnsi="Times New Roman" w:cs="Times New Roman"/>
      <w:b/>
      <w:color w:val="000000"/>
      <w:sz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2DE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6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0BB"/>
  </w:style>
  <w:style w:type="paragraph" w:styleId="Pidipagina">
    <w:name w:val="footer"/>
    <w:basedOn w:val="Normale"/>
    <w:link w:val="PidipaginaCarattere"/>
    <w:uiPriority w:val="99"/>
    <w:unhideWhenUsed/>
    <w:rsid w:val="00176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pazale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Pisani</dc:creator>
  <cp:keywords/>
  <dc:description/>
  <cp:lastModifiedBy>Mauro Pisani</cp:lastModifiedBy>
  <cp:revision>4</cp:revision>
  <cp:lastPrinted>2020-09-25T06:15:00Z</cp:lastPrinted>
  <dcterms:created xsi:type="dcterms:W3CDTF">2020-09-25T06:16:00Z</dcterms:created>
  <dcterms:modified xsi:type="dcterms:W3CDTF">2020-09-25T06:17:00Z</dcterms:modified>
</cp:coreProperties>
</file>